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4A6" w:rsidRDefault="005B74A6" w:rsidP="005B74A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</w:pPr>
    </w:p>
    <w:p w:rsidR="005B74A6" w:rsidRDefault="005B74A6" w:rsidP="005B74A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</w:pPr>
    </w:p>
    <w:p w:rsidR="005B74A6" w:rsidRDefault="005B74A6" w:rsidP="005B74A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</w:pPr>
    </w:p>
    <w:p w:rsidR="005B74A6" w:rsidRDefault="005B74A6" w:rsidP="005B74A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</w:pPr>
    </w:p>
    <w:p w:rsidR="005B74A6" w:rsidRDefault="005B74A6" w:rsidP="005B74A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</w:pPr>
    </w:p>
    <w:p w:rsidR="005B74A6" w:rsidRDefault="005B74A6" w:rsidP="005B74A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</w:pPr>
    </w:p>
    <w:p w:rsidR="005B74A6" w:rsidRDefault="005B74A6" w:rsidP="005B74A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</w:pPr>
    </w:p>
    <w:p w:rsidR="005B74A6" w:rsidRDefault="005B74A6" w:rsidP="005B74A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</w:pPr>
    </w:p>
    <w:p w:rsidR="005B74A6" w:rsidRPr="005B74A6" w:rsidRDefault="005B74A6" w:rsidP="005B74A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</w:pPr>
      <w:r w:rsidRPr="005B74A6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КОНСПЕКТ ЗАНЯТИЯ ПО РИСОВАНИЮ</w:t>
      </w:r>
    </w:p>
    <w:p w:rsidR="005B74A6" w:rsidRPr="005B74A6" w:rsidRDefault="005B74A6" w:rsidP="005B74A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</w:pPr>
      <w:r w:rsidRPr="005B74A6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ГРАТТАЖ ДЛЯ ДЕТЕЙ СТАРШЕГО ДОШКОЛЬНОГО ВОЗРАСТА</w:t>
      </w:r>
    </w:p>
    <w:p w:rsidR="005B74A6" w:rsidRDefault="005B74A6" w:rsidP="005B74A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5B74A6" w:rsidRDefault="005B74A6" w:rsidP="005B74A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5B74A6" w:rsidRDefault="005B74A6" w:rsidP="005B74A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5B74A6" w:rsidRDefault="005B74A6" w:rsidP="005B74A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5B74A6" w:rsidRDefault="005B74A6" w:rsidP="005B74A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5B74A6" w:rsidRDefault="005B74A6" w:rsidP="005B74A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5B74A6" w:rsidRDefault="005B74A6" w:rsidP="005B74A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5B74A6" w:rsidRDefault="005B74A6" w:rsidP="005B74A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5B74A6" w:rsidRDefault="005B74A6" w:rsidP="005B74A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5B74A6" w:rsidRDefault="005B74A6" w:rsidP="005B74A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5B74A6" w:rsidRDefault="005B74A6" w:rsidP="005B74A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5B74A6" w:rsidRDefault="005B74A6" w:rsidP="005B74A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5B74A6" w:rsidRDefault="005B74A6" w:rsidP="005B74A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5B74A6" w:rsidRPr="005B74A6" w:rsidRDefault="005B74A6" w:rsidP="005B74A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proofErr w:type="spellStart"/>
      <w:r w:rsidRPr="005B74A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lastRenderedPageBreak/>
        <w:t>Граттаж</w:t>
      </w:r>
      <w:proofErr w:type="spellEnd"/>
      <w:r w:rsidRPr="005B74A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. Техника выполнения</w:t>
      </w:r>
    </w:p>
    <w:p w:rsidR="005B74A6" w:rsidRPr="005B74A6" w:rsidRDefault="005B74A6" w:rsidP="005B74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B74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Нетрадиционные техники рисования в ДОУ</w:t>
      </w:r>
    </w:p>
    <w:p w:rsidR="005B74A6" w:rsidRPr="005B74A6" w:rsidRDefault="005B74A6" w:rsidP="005B74A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5B74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Граттаж</w:t>
      </w:r>
      <w:proofErr w:type="spellEnd"/>
      <w:r w:rsidRPr="005B74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для детей старшего дошкольного возраста</w:t>
      </w:r>
    </w:p>
    <w:p w:rsidR="005B74A6" w:rsidRPr="005B74A6" w:rsidRDefault="005B74A6" w:rsidP="005B74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74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Автор: Белякова Светлана Ивановна, воспитатель ГБОУ СОШ </w:t>
      </w:r>
      <w:proofErr w:type="gramStart"/>
      <w:r w:rsidRPr="005B74A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5B74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5B74A6">
        <w:rPr>
          <w:rFonts w:ascii="Times New Roman" w:eastAsia="Times New Roman" w:hAnsi="Times New Roman" w:cs="Times New Roman"/>
          <w:color w:val="000000"/>
          <w:sz w:val="24"/>
          <w:szCs w:val="24"/>
        </w:rPr>
        <w:t>Екатериновка</w:t>
      </w:r>
      <w:proofErr w:type="gramEnd"/>
      <w:r w:rsidRPr="005B74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«Детский сад»</w:t>
      </w:r>
    </w:p>
    <w:p w:rsidR="005B74A6" w:rsidRPr="005B74A6" w:rsidRDefault="005B74A6" w:rsidP="005B74A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B74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Техника рисования «</w:t>
      </w:r>
      <w:proofErr w:type="spellStart"/>
      <w:r w:rsidRPr="005B74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Граттаж</w:t>
      </w:r>
      <w:proofErr w:type="spellEnd"/>
      <w:r w:rsidRPr="005B74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5B74A6" w:rsidRPr="005B74A6" w:rsidRDefault="005B74A6" w:rsidP="005B74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74A6">
        <w:rPr>
          <w:rFonts w:ascii="Times New Roman" w:eastAsia="Times New Roman" w:hAnsi="Times New Roman" w:cs="Times New Roman"/>
          <w:color w:val="000000"/>
          <w:sz w:val="24"/>
          <w:szCs w:val="24"/>
        </w:rPr>
        <w:t>Мастер - класс по рисованию - изучение различных техник рисования с дошкольниками.</w:t>
      </w:r>
    </w:p>
    <w:p w:rsidR="005B74A6" w:rsidRPr="005B74A6" w:rsidRDefault="005B74A6" w:rsidP="005B74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74A6">
        <w:rPr>
          <w:rFonts w:ascii="Times New Roman" w:eastAsia="Times New Roman" w:hAnsi="Times New Roman" w:cs="Times New Roman"/>
          <w:color w:val="000000"/>
          <w:sz w:val="24"/>
          <w:szCs w:val="24"/>
        </w:rPr>
        <w:t>Мастер – класс рассчитан для воспитателей детских садов и родителей, детей старшего дошкольного возраста.</w:t>
      </w:r>
    </w:p>
    <w:p w:rsidR="005B74A6" w:rsidRPr="005B74A6" w:rsidRDefault="005B74A6" w:rsidP="005B74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74A6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5B74A6">
        <w:rPr>
          <w:rFonts w:ascii="Times New Roman" w:eastAsia="Times New Roman" w:hAnsi="Times New Roman" w:cs="Times New Roman"/>
          <w:color w:val="000000"/>
          <w:sz w:val="24"/>
          <w:szCs w:val="24"/>
        </w:rPr>
        <w:t>Граттаж</w:t>
      </w:r>
      <w:proofErr w:type="spellEnd"/>
      <w:r w:rsidRPr="005B74A6">
        <w:rPr>
          <w:rFonts w:ascii="Times New Roman" w:eastAsia="Times New Roman" w:hAnsi="Times New Roman" w:cs="Times New Roman"/>
          <w:color w:val="000000"/>
          <w:sz w:val="24"/>
          <w:szCs w:val="24"/>
        </w:rPr>
        <w:t>» (гравюра). Слово произошло от французского </w:t>
      </w:r>
      <w:proofErr w:type="spellStart"/>
      <w:r w:rsidRPr="005B74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gratter</w:t>
      </w:r>
      <w:proofErr w:type="spellEnd"/>
      <w:r w:rsidRPr="005B74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— скрести, царапать, поэтому другое название техники - техника царапанья. Еще одно название этой техники – </w:t>
      </w:r>
      <w:proofErr w:type="spellStart"/>
      <w:r w:rsidRPr="005B74A6">
        <w:rPr>
          <w:rFonts w:ascii="Times New Roman" w:eastAsia="Times New Roman" w:hAnsi="Times New Roman" w:cs="Times New Roman"/>
          <w:color w:val="000000"/>
          <w:sz w:val="24"/>
          <w:szCs w:val="24"/>
        </w:rPr>
        <w:t>воскография</w:t>
      </w:r>
      <w:proofErr w:type="spellEnd"/>
      <w:r w:rsidRPr="005B74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74A6" w:rsidRPr="005B74A6" w:rsidRDefault="005B74A6" w:rsidP="005B74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74A6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Используя данную технику рисования, следует придерживаться </w:t>
      </w:r>
      <w:r w:rsidRPr="005B74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определенных правил:</w:t>
      </w:r>
    </w:p>
    <w:p w:rsidR="005B74A6" w:rsidRPr="005B74A6" w:rsidRDefault="005B74A6" w:rsidP="005B74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74A6">
        <w:rPr>
          <w:rFonts w:ascii="Times New Roman" w:eastAsia="Times New Roman" w:hAnsi="Times New Roman" w:cs="Times New Roman"/>
          <w:color w:val="000000"/>
          <w:sz w:val="24"/>
          <w:szCs w:val="24"/>
        </w:rPr>
        <w:t>- поверхность картона или плотной бумаги, после нанесения туши, должна быть абсолютно сухой перед началом работы,</w:t>
      </w:r>
    </w:p>
    <w:p w:rsidR="005B74A6" w:rsidRPr="005B74A6" w:rsidRDefault="005B74A6" w:rsidP="005B74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74A6">
        <w:rPr>
          <w:rFonts w:ascii="Times New Roman" w:eastAsia="Times New Roman" w:hAnsi="Times New Roman" w:cs="Times New Roman"/>
          <w:color w:val="000000"/>
          <w:sz w:val="24"/>
          <w:szCs w:val="24"/>
        </w:rPr>
        <w:t>-на поверхности черного цвета остаются жировые и другие вещества с пальцев, поэтому необходимо защитить поверхность «нерабочих» участков чистым листом бумаги или плотной салфеткой.</w:t>
      </w:r>
    </w:p>
    <w:p w:rsidR="005B74A6" w:rsidRPr="005B74A6" w:rsidRDefault="005B74A6" w:rsidP="005B74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74A6">
        <w:rPr>
          <w:rFonts w:ascii="Times New Roman" w:eastAsia="Times New Roman" w:hAnsi="Times New Roman" w:cs="Times New Roman"/>
          <w:color w:val="000000"/>
          <w:sz w:val="24"/>
          <w:szCs w:val="24"/>
        </w:rPr>
        <w:t>- лист картона или бумаги расположить горизонтально, так как при сгибании могут появиться надломы, трещины; лучше закрепить заготовку клейкой лентой на листе фанеры, на столе.</w:t>
      </w:r>
    </w:p>
    <w:p w:rsidR="005B74A6" w:rsidRPr="005B74A6" w:rsidRDefault="005B74A6" w:rsidP="005B74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74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Вроде бы техника простая, но она требует усердия, сосредоточенности, усидчивости от детей. Главное - подобрать правильно картинку: для младших дошкольников – простую, для старших можно и чуть-чуть </w:t>
      </w:r>
      <w:proofErr w:type="gramStart"/>
      <w:r w:rsidRPr="005B74A6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посложнее</w:t>
      </w:r>
      <w:proofErr w:type="gramEnd"/>
      <w:r w:rsidRPr="005B74A6">
        <w:rPr>
          <w:rFonts w:ascii="Times New Roman" w:eastAsia="Times New Roman" w:hAnsi="Times New Roman" w:cs="Times New Roman"/>
          <w:color w:val="000000"/>
          <w:sz w:val="24"/>
          <w:szCs w:val="24"/>
        </w:rPr>
        <w:t>. Желательно чтобы картинка была перед глазами. Можно взрослым процарапать основные контуры.</w:t>
      </w:r>
    </w:p>
    <w:p w:rsidR="005B74A6" w:rsidRPr="005B74A6" w:rsidRDefault="005B74A6" w:rsidP="005B74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74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Название работы</w:t>
      </w:r>
      <w:r w:rsidRPr="005B74A6">
        <w:rPr>
          <w:rFonts w:ascii="Times New Roman" w:eastAsia="Times New Roman" w:hAnsi="Times New Roman" w:cs="Times New Roman"/>
          <w:color w:val="000000"/>
          <w:sz w:val="24"/>
          <w:szCs w:val="24"/>
        </w:rPr>
        <w:t>: «Пейзаж»</w:t>
      </w:r>
    </w:p>
    <w:p w:rsidR="005B74A6" w:rsidRPr="005B74A6" w:rsidRDefault="005B74A6" w:rsidP="005B74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74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Если видишь, на картине</w:t>
      </w:r>
    </w:p>
    <w:p w:rsidR="005B74A6" w:rsidRPr="005B74A6" w:rsidRDefault="005B74A6" w:rsidP="005B74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74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Нарисована река,</w:t>
      </w:r>
    </w:p>
    <w:p w:rsidR="005B74A6" w:rsidRPr="005B74A6" w:rsidRDefault="005B74A6" w:rsidP="005B74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74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 ель и белый иней,</w:t>
      </w:r>
    </w:p>
    <w:p w:rsidR="005B74A6" w:rsidRPr="005B74A6" w:rsidRDefault="005B74A6" w:rsidP="005B74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74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 сад и облака,</w:t>
      </w:r>
    </w:p>
    <w:p w:rsidR="005B74A6" w:rsidRPr="005B74A6" w:rsidRDefault="005B74A6" w:rsidP="005B74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74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 снежная равнина,</w:t>
      </w:r>
    </w:p>
    <w:p w:rsidR="005B74A6" w:rsidRPr="005B74A6" w:rsidRDefault="005B74A6" w:rsidP="005B74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74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 поле и шалаш, -</w:t>
      </w:r>
    </w:p>
    <w:p w:rsidR="005B74A6" w:rsidRPr="005B74A6" w:rsidRDefault="005B74A6" w:rsidP="005B74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74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Обязательно картина</w:t>
      </w:r>
    </w:p>
    <w:p w:rsidR="005B74A6" w:rsidRPr="005B74A6" w:rsidRDefault="005B74A6" w:rsidP="005B74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74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Называется пейзаж. (А.Кушнер).</w:t>
      </w:r>
    </w:p>
    <w:p w:rsidR="005B74A6" w:rsidRPr="005B74A6" w:rsidRDefault="005B74A6" w:rsidP="005B74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74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 w:rsidRPr="005B74A6">
        <w:rPr>
          <w:rFonts w:ascii="Times New Roman" w:eastAsia="Times New Roman" w:hAnsi="Times New Roman" w:cs="Times New Roman"/>
          <w:color w:val="000000"/>
          <w:sz w:val="24"/>
          <w:szCs w:val="24"/>
        </w:rPr>
        <w:t>: знакомство воспитателей с техникой рисования «</w:t>
      </w:r>
      <w:proofErr w:type="spellStart"/>
      <w:r w:rsidRPr="005B74A6">
        <w:rPr>
          <w:rFonts w:ascii="Times New Roman" w:eastAsia="Times New Roman" w:hAnsi="Times New Roman" w:cs="Times New Roman"/>
          <w:color w:val="000000"/>
          <w:sz w:val="24"/>
          <w:szCs w:val="24"/>
        </w:rPr>
        <w:t>граттаж</w:t>
      </w:r>
      <w:proofErr w:type="spellEnd"/>
      <w:r w:rsidRPr="005B74A6">
        <w:rPr>
          <w:rFonts w:ascii="Times New Roman" w:eastAsia="Times New Roman" w:hAnsi="Times New Roman" w:cs="Times New Roman"/>
          <w:color w:val="000000"/>
          <w:sz w:val="24"/>
          <w:szCs w:val="24"/>
        </w:rPr>
        <w:t>» и использование её в работе с детьми.</w:t>
      </w:r>
    </w:p>
    <w:p w:rsidR="005B74A6" w:rsidRPr="005B74A6" w:rsidRDefault="005B74A6" w:rsidP="005B74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74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5B74A6" w:rsidRPr="005B74A6" w:rsidRDefault="005B74A6" w:rsidP="005B74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74A6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развивать творческие способности дошкольников, художественный вкус, чувство композиции,</w:t>
      </w:r>
    </w:p>
    <w:p w:rsidR="005B74A6" w:rsidRPr="005B74A6" w:rsidRDefault="005B74A6" w:rsidP="005B74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74A6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развивать воображение, пространственное мышление, мелкую моторику руки,</w:t>
      </w:r>
    </w:p>
    <w:p w:rsidR="005B74A6" w:rsidRPr="005B74A6" w:rsidRDefault="005B74A6" w:rsidP="005B74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74A6"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воспитывать желание узнавать новое.</w:t>
      </w:r>
    </w:p>
    <w:p w:rsidR="005B74A6" w:rsidRPr="005B74A6" w:rsidRDefault="005B74A6" w:rsidP="005B74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74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Назначение: оформление уголка </w:t>
      </w:r>
      <w:proofErr w:type="spellStart"/>
      <w:r w:rsidRPr="005B74A6">
        <w:rPr>
          <w:rFonts w:ascii="Times New Roman" w:eastAsia="Times New Roman" w:hAnsi="Times New Roman" w:cs="Times New Roman"/>
          <w:color w:val="000000"/>
          <w:sz w:val="24"/>
          <w:szCs w:val="24"/>
        </w:rPr>
        <w:t>изодеятельности</w:t>
      </w:r>
      <w:proofErr w:type="spellEnd"/>
      <w:r w:rsidRPr="005B74A6">
        <w:rPr>
          <w:rFonts w:ascii="Times New Roman" w:eastAsia="Times New Roman" w:hAnsi="Times New Roman" w:cs="Times New Roman"/>
          <w:color w:val="000000"/>
          <w:sz w:val="24"/>
          <w:szCs w:val="24"/>
        </w:rPr>
        <w:t>, интерьера группы.</w:t>
      </w:r>
    </w:p>
    <w:p w:rsidR="005B74A6" w:rsidRPr="005B74A6" w:rsidRDefault="005B74A6" w:rsidP="005B74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74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Материал:</w:t>
      </w:r>
      <w:r w:rsidRPr="005B74A6">
        <w:rPr>
          <w:rFonts w:ascii="Times New Roman" w:eastAsia="Times New Roman" w:hAnsi="Times New Roman" w:cs="Times New Roman"/>
          <w:color w:val="000000"/>
          <w:sz w:val="24"/>
          <w:szCs w:val="24"/>
        </w:rPr>
        <w:t> картон или лист плотной бумаги, желательно белого цвета, восковые мелки, тушь, губка, вязальный крючок.</w:t>
      </w:r>
    </w:p>
    <w:p w:rsidR="005B74A6" w:rsidRPr="005B74A6" w:rsidRDefault="005B74A6" w:rsidP="005B74A6">
      <w:pPr>
        <w:pStyle w:val="3"/>
        <w:rPr>
          <w:color w:val="000000"/>
          <w:sz w:val="24"/>
          <w:szCs w:val="24"/>
        </w:rPr>
      </w:pPr>
      <w:r w:rsidRPr="005B74A6">
        <w:rPr>
          <w:color w:val="000000"/>
          <w:sz w:val="24"/>
          <w:szCs w:val="24"/>
        </w:rPr>
        <w:t>Последовательность работы:</w:t>
      </w:r>
    </w:p>
    <w:p w:rsidR="005B74A6" w:rsidRPr="005B74A6" w:rsidRDefault="005B74A6" w:rsidP="005B74A6">
      <w:pPr>
        <w:pStyle w:val="a3"/>
        <w:rPr>
          <w:color w:val="000000"/>
        </w:rPr>
      </w:pPr>
      <w:r w:rsidRPr="005B74A6">
        <w:rPr>
          <w:color w:val="000000"/>
        </w:rPr>
        <w:t xml:space="preserve">Лист плотной бумаги или картона полностью закрашиваем восковыми мелками. Цветовое решение зависит от задуманного рисунка. </w:t>
      </w:r>
      <w:proofErr w:type="gramStart"/>
      <w:r w:rsidRPr="005B74A6">
        <w:rPr>
          <w:color w:val="000000"/>
        </w:rPr>
        <w:t>(Можно закрасить лист акварелью разных цветов, но тогда сверху рисунок покрывается обычной восковой свечей.</w:t>
      </w:r>
      <w:proofErr w:type="gramEnd"/>
      <w:r w:rsidRPr="005B74A6">
        <w:rPr>
          <w:color w:val="000000"/>
        </w:rPr>
        <w:t xml:space="preserve"> </w:t>
      </w:r>
      <w:proofErr w:type="gramStart"/>
      <w:r w:rsidRPr="005B74A6">
        <w:rPr>
          <w:color w:val="000000"/>
        </w:rPr>
        <w:t>Так же возможно использование простой белой или цветной бумаги, закрашенной свечой).</w:t>
      </w:r>
      <w:proofErr w:type="gramEnd"/>
    </w:p>
    <w:p w:rsidR="00461906" w:rsidRPr="005B74A6" w:rsidRDefault="005B74A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B74A6">
        <w:rPr>
          <w:rFonts w:ascii="Times New Roman" w:hAnsi="Times New Roman" w:cs="Times New Roman"/>
          <w:color w:val="000000"/>
          <w:sz w:val="24"/>
          <w:szCs w:val="24"/>
        </w:rPr>
        <w:t>В черную тушь добавить немного жидкого мыла или шампунь (достаточно одной капли на столовую ложку туши), и полученной смесью, используя широкую кисть или губку, покрыть закрашенный лист. Ждем, пока лист высохнет - получилась заготовка.</w:t>
      </w:r>
    </w:p>
    <w:p w:rsidR="005B74A6" w:rsidRPr="005B74A6" w:rsidRDefault="005B74A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B74A6">
        <w:rPr>
          <w:rFonts w:ascii="Times New Roman" w:hAnsi="Times New Roman" w:cs="Times New Roman"/>
          <w:color w:val="000000"/>
          <w:sz w:val="24"/>
          <w:szCs w:val="24"/>
        </w:rPr>
        <w:t>Далее берем зубочистку или перо, вязальный крючок или спицу, ручку с использованным стержнем и процарапываем рисунок по туши. Для детей лучше подходит крючок для вязания – удобнее держать.</w:t>
      </w:r>
    </w:p>
    <w:p w:rsidR="005B74A6" w:rsidRDefault="005B74A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B74A6">
        <w:rPr>
          <w:rFonts w:ascii="Times New Roman" w:hAnsi="Times New Roman" w:cs="Times New Roman"/>
          <w:color w:val="000000"/>
          <w:sz w:val="24"/>
          <w:szCs w:val="24"/>
        </w:rPr>
        <w:t>На черном фоне появляется рисунок из тоненьких цветных или белых штрихов.</w:t>
      </w:r>
    </w:p>
    <w:p w:rsidR="004474E8" w:rsidRDefault="004474E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474E8" w:rsidRDefault="004474E8">
      <w:pPr>
        <w:rPr>
          <w:rFonts w:ascii="Times New Roman" w:hAnsi="Times New Roman" w:cs="Times New Roman"/>
          <w:noProof/>
          <w:color w:val="000000"/>
          <w:sz w:val="24"/>
          <w:szCs w:val="24"/>
        </w:rPr>
      </w:pPr>
    </w:p>
    <w:p w:rsidR="004474E8" w:rsidRDefault="004474E8">
      <w:pPr>
        <w:rPr>
          <w:rFonts w:ascii="Times New Roman" w:hAnsi="Times New Roman" w:cs="Times New Roman"/>
          <w:noProof/>
          <w:color w:val="000000"/>
          <w:sz w:val="24"/>
          <w:szCs w:val="24"/>
        </w:rPr>
      </w:pPr>
    </w:p>
    <w:p w:rsidR="004474E8" w:rsidRDefault="004474E8">
      <w:pPr>
        <w:rPr>
          <w:rFonts w:ascii="Times New Roman" w:hAnsi="Times New Roman" w:cs="Times New Roman"/>
          <w:noProof/>
          <w:color w:val="000000"/>
          <w:sz w:val="24"/>
          <w:szCs w:val="24"/>
        </w:rPr>
      </w:pPr>
    </w:p>
    <w:p w:rsidR="004474E8" w:rsidRDefault="004474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25820" cy="4441190"/>
            <wp:effectExtent l="19050" t="0" r="0" b="0"/>
            <wp:docPr id="1" name="Рисунок 1" descr="C:\Users\1\Desktop\Белякова\DSC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лякова\DSC_08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4E8" w:rsidRDefault="004474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5820" cy="4441190"/>
            <wp:effectExtent l="19050" t="0" r="0" b="0"/>
            <wp:docPr id="4" name="Рисунок 4" descr="C:\Users\1\Desktop\Белякова\DSC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елякова\DSC_08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4E8" w:rsidRDefault="004474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5820" cy="4441190"/>
            <wp:effectExtent l="19050" t="0" r="0" b="0"/>
            <wp:docPr id="2" name="Рисунок 2" descr="C:\Users\1\Desktop\Белякова\DSC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лякова\DSC_08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4E8" w:rsidRPr="005B74A6" w:rsidRDefault="004474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5820" cy="4441190"/>
            <wp:effectExtent l="19050" t="0" r="0" b="0"/>
            <wp:docPr id="3" name="Рисунок 3" descr="C:\Users\1\Desktop\Белякова\DSC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елякова\DSC_08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74E8" w:rsidRPr="005B74A6" w:rsidSect="004474E8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5B74A6"/>
    <w:rsid w:val="004474E8"/>
    <w:rsid w:val="00461906"/>
    <w:rsid w:val="005B7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906"/>
  </w:style>
  <w:style w:type="paragraph" w:styleId="1">
    <w:name w:val="heading 1"/>
    <w:basedOn w:val="a"/>
    <w:link w:val="10"/>
    <w:uiPriority w:val="9"/>
    <w:qFormat/>
    <w:rsid w:val="005B74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5B74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5B74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5B74A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74A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5B74A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5B74A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5B74A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5B7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5B74A6"/>
    <w:rPr>
      <w:i/>
      <w:iCs/>
    </w:rPr>
  </w:style>
  <w:style w:type="character" w:customStyle="1" w:styleId="apple-converted-space">
    <w:name w:val="apple-converted-space"/>
    <w:basedOn w:val="a0"/>
    <w:rsid w:val="005B74A6"/>
  </w:style>
  <w:style w:type="character" w:styleId="a5">
    <w:name w:val="Strong"/>
    <w:basedOn w:val="a0"/>
    <w:uiPriority w:val="22"/>
    <w:qFormat/>
    <w:rsid w:val="005B74A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47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74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5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4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460</Words>
  <Characters>2628</Characters>
  <Application>Microsoft Office Word</Application>
  <DocSecurity>0</DocSecurity>
  <Lines>21</Lines>
  <Paragraphs>6</Paragraphs>
  <ScaleCrop>false</ScaleCrop>
  <Company>Microsoft</Company>
  <LinksUpToDate>false</LinksUpToDate>
  <CharactersWithSpaces>3082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2014-08-10T11:21:00Z</dcterms:created>
  <dcterms:modified xsi:type="dcterms:W3CDTF">2014-08-10T11:39:00Z</dcterms:modified>
</cp:coreProperties>
</file>